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3D634DAC" w:rsidR="00C11BEC" w:rsidRPr="00DF36FD" w:rsidRDefault="00434431" w:rsidP="00E8198E">
      <w:pPr>
        <w:snapToGrid w:val="0"/>
        <w:spacing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32"/>
          <w:szCs w:val="32"/>
        </w:rPr>
        <w:t>研修プログラム企画書</w:t>
      </w:r>
    </w:p>
    <w:p w14:paraId="74C55611" w14:textId="0E0C65B5" w:rsidR="00434431" w:rsidRPr="00434431" w:rsidRDefault="00434431" w:rsidP="00D83FC9">
      <w:pPr>
        <w:snapToGrid w:val="0"/>
        <w:spacing w:line="276" w:lineRule="auto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企画名：</w:t>
      </w:r>
      <w:r w:rsidRPr="00434431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次世代リーダー育成研修プログラム</w:t>
      </w:r>
    </w:p>
    <w:p w14:paraId="4403EA82" w14:textId="6B931873" w:rsidR="00434431" w:rsidRPr="00434431" w:rsidRDefault="00434431" w:rsidP="00D83FC9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提出先：</w:t>
      </w:r>
      <w:r w:rsidRPr="00434431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23271A03" w14:textId="64183020" w:rsidR="00434431" w:rsidRPr="00434431" w:rsidRDefault="00434431" w:rsidP="00D83FC9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提出日：</w:t>
      </w:r>
      <w:r w:rsidRPr="00434431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1C83B0EB" w14:textId="3DB66EC1" w:rsidR="00137C67" w:rsidRDefault="00434431" w:rsidP="00D83FC9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提出者：部署／担当者</w:t>
      </w:r>
    </w:p>
    <w:p w14:paraId="2B2FC6BF" w14:textId="777250CA" w:rsidR="00434431" w:rsidRPr="00434431" w:rsidRDefault="00434431" w:rsidP="00415AD2">
      <w:pPr>
        <w:pStyle w:val="ae"/>
        <w:numPr>
          <w:ilvl w:val="0"/>
          <w:numId w:val="32"/>
        </w:numPr>
        <w:snapToGrid w:val="0"/>
        <w:spacing w:beforeLines="50" w:before="18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/>
          <w:b/>
          <w:bCs/>
          <w:sz w:val="24"/>
          <w:szCs w:val="24"/>
        </w:rPr>
        <w:t>研修実施の目的</w:t>
      </w:r>
    </w:p>
    <w:p w14:paraId="08E3ECB6" w14:textId="0BAF0ABE" w:rsidR="00434431" w:rsidRPr="00434431" w:rsidRDefault="00434431" w:rsidP="00415AD2">
      <w:pPr>
        <w:pStyle w:val="ae"/>
        <w:numPr>
          <w:ilvl w:val="1"/>
          <w:numId w:val="33"/>
        </w:numPr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組織課題：</w:t>
      </w:r>
      <w:r w:rsidRPr="00434431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中堅層のマネジメント力不足／若手社員の離職率上昇</w:t>
      </w:r>
    </w:p>
    <w:p w14:paraId="3C8D115B" w14:textId="77777777" w:rsidR="00434431" w:rsidRPr="00434431" w:rsidRDefault="00434431" w:rsidP="00415AD2">
      <w:pPr>
        <w:pStyle w:val="ae"/>
        <w:numPr>
          <w:ilvl w:val="1"/>
          <w:numId w:val="34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実施目的：</w:t>
      </w:r>
    </w:p>
    <w:p w14:paraId="40F034F4" w14:textId="77777777" w:rsidR="00434431" w:rsidRPr="00434431" w:rsidRDefault="00434431" w:rsidP="00415AD2">
      <w:pPr>
        <w:pStyle w:val="ae"/>
        <w:numPr>
          <w:ilvl w:val="2"/>
          <w:numId w:val="3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社員のスキル向上による生産性改善</w:t>
      </w:r>
    </w:p>
    <w:p w14:paraId="6E58F28C" w14:textId="77777777" w:rsidR="00434431" w:rsidRPr="00434431" w:rsidRDefault="00434431" w:rsidP="00415AD2">
      <w:pPr>
        <w:pStyle w:val="ae"/>
        <w:numPr>
          <w:ilvl w:val="2"/>
          <w:numId w:val="3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次世代リーダー候補の早期育成</w:t>
      </w:r>
    </w:p>
    <w:p w14:paraId="1FA87A5C" w14:textId="5ABF8FDF" w:rsidR="00434431" w:rsidRPr="00434431" w:rsidRDefault="00434431" w:rsidP="00415AD2">
      <w:pPr>
        <w:pStyle w:val="ae"/>
        <w:numPr>
          <w:ilvl w:val="2"/>
          <w:numId w:val="3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組織風土の活性化とエンゲージメント向上</w:t>
      </w:r>
    </w:p>
    <w:p w14:paraId="65532FAC" w14:textId="77777777" w:rsidR="00434431" w:rsidRPr="00434431" w:rsidRDefault="00434431" w:rsidP="00415AD2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/>
          <w:b/>
          <w:bCs/>
          <w:sz w:val="24"/>
          <w:szCs w:val="24"/>
        </w:rPr>
        <w:t>2. 研修の背景</w:t>
      </w:r>
    </w:p>
    <w:p w14:paraId="3EE9B18C" w14:textId="4DFBA49C" w:rsidR="00434431" w:rsidRPr="00434431" w:rsidRDefault="00434431" w:rsidP="00415AD2">
      <w:pPr>
        <w:pStyle w:val="ae"/>
        <w:numPr>
          <w:ilvl w:val="0"/>
          <w:numId w:val="35"/>
        </w:numPr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経営戦略上の必要性：</w:t>
      </w:r>
      <w:r w:rsidRPr="00434431">
        <w:rPr>
          <w:rFonts w:ascii="ＭＳ 明朝" w:eastAsia="ＭＳ 明朝" w:hAnsi="ＭＳ 明朝"/>
          <w:b/>
          <w:bCs/>
          <w:color w:val="EE0000"/>
          <w:sz w:val="24"/>
          <w:szCs w:val="24"/>
        </w:rPr>
        <w:t>DX推進・海外展開・組織拡大</w:t>
      </w:r>
    </w:p>
    <w:p w14:paraId="7612F8B7" w14:textId="36C9A68C" w:rsidR="00434431" w:rsidRPr="00434431" w:rsidRDefault="00434431" w:rsidP="00415AD2">
      <w:pPr>
        <w:pStyle w:val="ae"/>
        <w:numPr>
          <w:ilvl w:val="0"/>
          <w:numId w:val="35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人材面の課題：</w:t>
      </w:r>
      <w:r w:rsidRPr="00434431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リーダー候補不足／部門間連携の弱さ</w:t>
      </w:r>
    </w:p>
    <w:p w14:paraId="26EAEFDE" w14:textId="7B706E7D" w:rsidR="00434431" w:rsidRPr="00434431" w:rsidRDefault="00434431" w:rsidP="00415AD2">
      <w:pPr>
        <w:pStyle w:val="ae"/>
        <w:numPr>
          <w:ilvl w:val="0"/>
          <w:numId w:val="35"/>
        </w:numPr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社員アンケート結果：</w:t>
      </w:r>
      <w:r w:rsidRPr="00434431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マネジメント研修のニーズが高い（</w:t>
      </w:r>
      <w:r w:rsidRPr="00434431">
        <w:rPr>
          <w:rFonts w:ascii="ＭＳ 明朝" w:eastAsia="ＭＳ 明朝" w:hAnsi="ＭＳ 明朝"/>
          <w:b/>
          <w:bCs/>
          <w:color w:val="EE0000"/>
          <w:sz w:val="24"/>
          <w:szCs w:val="24"/>
        </w:rPr>
        <w:t>65％）</w:t>
      </w:r>
    </w:p>
    <w:p w14:paraId="57E07B74" w14:textId="77777777" w:rsidR="00434431" w:rsidRPr="00434431" w:rsidRDefault="00434431" w:rsidP="00415AD2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/>
          <w:b/>
          <w:bCs/>
          <w:sz w:val="24"/>
          <w:szCs w:val="24"/>
        </w:rPr>
        <w:t>3. 研修概要</w:t>
      </w:r>
    </w:p>
    <w:p w14:paraId="705E7818" w14:textId="4D943799" w:rsidR="00434431" w:rsidRPr="00434431" w:rsidRDefault="00434431" w:rsidP="00415AD2">
      <w:pPr>
        <w:pStyle w:val="ae"/>
        <w:numPr>
          <w:ilvl w:val="0"/>
          <w:numId w:val="36"/>
        </w:numPr>
        <w:snapToGrid w:val="0"/>
        <w:ind w:leftChars="0" w:left="851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対象者：</w:t>
      </w:r>
      <w:r w:rsidRPr="00434431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入社</w:t>
      </w:r>
      <w:r w:rsidRPr="00434431">
        <w:rPr>
          <w:rFonts w:ascii="ＭＳ 明朝" w:eastAsia="ＭＳ 明朝" w:hAnsi="ＭＳ 明朝"/>
          <w:b/>
          <w:bCs/>
          <w:color w:val="EE0000"/>
          <w:sz w:val="24"/>
          <w:szCs w:val="24"/>
        </w:rPr>
        <w:t>5</w:t>
      </w:r>
      <w:r w:rsidRPr="00434431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〜</w:t>
      </w:r>
      <w:r w:rsidRPr="00434431">
        <w:rPr>
          <w:rFonts w:ascii="ＭＳ 明朝" w:eastAsia="ＭＳ 明朝" w:hAnsi="ＭＳ 明朝"/>
          <w:b/>
          <w:bCs/>
          <w:color w:val="EE0000"/>
          <w:sz w:val="24"/>
          <w:szCs w:val="24"/>
        </w:rPr>
        <w:t>10年目の中堅社員、リーダー候補</w:t>
      </w:r>
    </w:p>
    <w:p w14:paraId="67915F38" w14:textId="28695AD6" w:rsidR="00434431" w:rsidRPr="00434431" w:rsidRDefault="00434431" w:rsidP="00415AD2">
      <w:pPr>
        <w:pStyle w:val="ae"/>
        <w:numPr>
          <w:ilvl w:val="0"/>
          <w:numId w:val="36"/>
        </w:numPr>
        <w:snapToGrid w:val="0"/>
        <w:ind w:leftChars="0" w:left="851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実施形態：</w:t>
      </w:r>
      <w:r w:rsidRPr="00434431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集合研修／オンライン／ハイブリッド</w:t>
      </w:r>
    </w:p>
    <w:p w14:paraId="23C67A61" w14:textId="7500F834" w:rsidR="00434431" w:rsidRPr="00434431" w:rsidRDefault="00434431" w:rsidP="00415AD2">
      <w:pPr>
        <w:pStyle w:val="ae"/>
        <w:numPr>
          <w:ilvl w:val="0"/>
          <w:numId w:val="36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実施期間：</w:t>
      </w:r>
      <w:r w:rsidRPr="00434431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25E23CE0" w14:textId="49BD0B5E" w:rsidR="00434431" w:rsidRPr="00434431" w:rsidRDefault="00434431" w:rsidP="00415AD2">
      <w:pPr>
        <w:pStyle w:val="ae"/>
        <w:numPr>
          <w:ilvl w:val="0"/>
          <w:numId w:val="36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参加人数：</w:t>
      </w:r>
      <w:r w:rsidRPr="00434431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69CDE0EC" w14:textId="63325922" w:rsidR="00137C67" w:rsidRPr="00434431" w:rsidRDefault="00434431" w:rsidP="00415AD2">
      <w:pPr>
        <w:pStyle w:val="ae"/>
        <w:numPr>
          <w:ilvl w:val="0"/>
          <w:numId w:val="36"/>
        </w:numPr>
        <w:snapToGrid w:val="0"/>
        <w:ind w:leftChars="0" w:left="851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会場：</w:t>
      </w:r>
      <w:r w:rsidRPr="00434431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会議室／外部研修施設／オンライン</w:t>
      </w:r>
    </w:p>
    <w:p w14:paraId="0C4F7D52" w14:textId="6783A649" w:rsidR="00434431" w:rsidRPr="00434431" w:rsidRDefault="00434431" w:rsidP="00415AD2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/>
          <w:b/>
          <w:bCs/>
          <w:sz w:val="24"/>
          <w:szCs w:val="24"/>
        </w:rPr>
        <w:t>4. 研修プログラム内容</w:t>
      </w:r>
    </w:p>
    <w:p w14:paraId="608764B1" w14:textId="77777777" w:rsidR="00434431" w:rsidRPr="00434431" w:rsidRDefault="00434431" w:rsidP="00415AD2">
      <w:pPr>
        <w:snapToGrid w:val="0"/>
        <w:ind w:leftChars="67" w:left="141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モジュール構成</w:t>
      </w:r>
    </w:p>
    <w:p w14:paraId="2B995C90" w14:textId="77777777" w:rsidR="00434431" w:rsidRPr="00434431" w:rsidRDefault="00434431" w:rsidP="00415AD2">
      <w:pPr>
        <w:pStyle w:val="ae"/>
        <w:numPr>
          <w:ilvl w:val="0"/>
          <w:numId w:val="37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自己理解・リーダーシップ基礎</w:t>
      </w:r>
    </w:p>
    <w:p w14:paraId="28527D77" w14:textId="39BCCB4A" w:rsidR="00434431" w:rsidRPr="00434431" w:rsidRDefault="00434431" w:rsidP="00415AD2">
      <w:pPr>
        <w:pStyle w:val="ae"/>
        <w:numPr>
          <w:ilvl w:val="0"/>
          <w:numId w:val="38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パーソナリティ診断（</w:t>
      </w:r>
      <w:r w:rsidRPr="00434431">
        <w:rPr>
          <w:rFonts w:ascii="ＭＳ 明朝" w:eastAsia="ＭＳ 明朝" w:hAnsi="ＭＳ 明朝"/>
          <w:b/>
          <w:bCs/>
          <w:sz w:val="24"/>
          <w:szCs w:val="24"/>
        </w:rPr>
        <w:t>MBTI, DiSC）</w:t>
      </w:r>
    </w:p>
    <w:p w14:paraId="54C381A4" w14:textId="77777777" w:rsidR="00434431" w:rsidRPr="00434431" w:rsidRDefault="00434431" w:rsidP="00415AD2">
      <w:pPr>
        <w:pStyle w:val="ae"/>
        <w:numPr>
          <w:ilvl w:val="0"/>
          <w:numId w:val="38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リーダーに求められる役割と姿勢</w:t>
      </w:r>
    </w:p>
    <w:p w14:paraId="2B809B70" w14:textId="77777777" w:rsidR="00434431" w:rsidRPr="00434431" w:rsidRDefault="00434431" w:rsidP="00415AD2">
      <w:pPr>
        <w:pStyle w:val="ae"/>
        <w:numPr>
          <w:ilvl w:val="0"/>
          <w:numId w:val="37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コミュニケーション・チームビルディング</w:t>
      </w:r>
    </w:p>
    <w:p w14:paraId="176E3B58" w14:textId="77777777" w:rsidR="00434431" w:rsidRPr="00434431" w:rsidRDefault="00434431" w:rsidP="00415AD2">
      <w:pPr>
        <w:pStyle w:val="ae"/>
        <w:numPr>
          <w:ilvl w:val="0"/>
          <w:numId w:val="39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部下育成のコーチング手法</w:t>
      </w:r>
    </w:p>
    <w:p w14:paraId="16DFB643" w14:textId="77777777" w:rsidR="00434431" w:rsidRPr="00434431" w:rsidRDefault="00434431" w:rsidP="00415AD2">
      <w:pPr>
        <w:pStyle w:val="ae"/>
        <w:numPr>
          <w:ilvl w:val="0"/>
          <w:numId w:val="39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ファシリテーション演習</w:t>
      </w:r>
    </w:p>
    <w:p w14:paraId="3D2A1F75" w14:textId="77777777" w:rsidR="00434431" w:rsidRPr="00434431" w:rsidRDefault="00434431" w:rsidP="00415AD2">
      <w:pPr>
        <w:pStyle w:val="ae"/>
        <w:numPr>
          <w:ilvl w:val="0"/>
          <w:numId w:val="39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ケーススタディ：部下指導・面談ロールプレイ</w:t>
      </w:r>
    </w:p>
    <w:p w14:paraId="38292CB1" w14:textId="77777777" w:rsidR="00434431" w:rsidRPr="00434431" w:rsidRDefault="00434431" w:rsidP="00415AD2">
      <w:pPr>
        <w:pStyle w:val="ae"/>
        <w:numPr>
          <w:ilvl w:val="0"/>
          <w:numId w:val="37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課題解決・戦略的思考</w:t>
      </w:r>
    </w:p>
    <w:p w14:paraId="22B49FA6" w14:textId="77777777" w:rsidR="00434431" w:rsidRPr="00434431" w:rsidRDefault="00434431" w:rsidP="00415AD2">
      <w:pPr>
        <w:pStyle w:val="ae"/>
        <w:numPr>
          <w:ilvl w:val="0"/>
          <w:numId w:val="40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ロジカルシンキング／問題解決手法</w:t>
      </w:r>
    </w:p>
    <w:p w14:paraId="4832AD2B" w14:textId="77777777" w:rsidR="00434431" w:rsidRPr="00434431" w:rsidRDefault="00434431" w:rsidP="00415AD2">
      <w:pPr>
        <w:pStyle w:val="ae"/>
        <w:numPr>
          <w:ilvl w:val="0"/>
          <w:numId w:val="40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グループ演習：実際の業務課題を題材にディスカッション</w:t>
      </w:r>
    </w:p>
    <w:p w14:paraId="7D3DF815" w14:textId="77777777" w:rsidR="00434431" w:rsidRPr="00434431" w:rsidRDefault="00434431" w:rsidP="00415AD2">
      <w:pPr>
        <w:pStyle w:val="ae"/>
        <w:numPr>
          <w:ilvl w:val="0"/>
          <w:numId w:val="37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アクションプラン策定・発表</w:t>
      </w:r>
    </w:p>
    <w:p w14:paraId="75530E96" w14:textId="77777777" w:rsidR="00434431" w:rsidRPr="00434431" w:rsidRDefault="00434431" w:rsidP="00415AD2">
      <w:pPr>
        <w:pStyle w:val="ae"/>
        <w:numPr>
          <w:ilvl w:val="0"/>
          <w:numId w:val="41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自部門への改善提案作成</w:t>
      </w:r>
    </w:p>
    <w:p w14:paraId="51DE953C" w14:textId="1A82478F" w:rsidR="005850A6" w:rsidRDefault="00434431" w:rsidP="00415AD2">
      <w:pPr>
        <w:pStyle w:val="ae"/>
        <w:numPr>
          <w:ilvl w:val="0"/>
          <w:numId w:val="41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成果発表会（経営層参加）</w:t>
      </w:r>
    </w:p>
    <w:p w14:paraId="45DEDB28" w14:textId="0986C481" w:rsidR="00D83FC9" w:rsidRDefault="00D83FC9" w:rsidP="00D83FC9">
      <w:pPr>
        <w:snapToGrid w:val="0"/>
        <w:spacing w:beforeLines="50" w:before="180"/>
        <w:ind w:leftChars="67" w:left="141"/>
        <w:rPr>
          <w:rFonts w:ascii="ＭＳ 明朝" w:eastAsia="ＭＳ 明朝" w:hAnsi="ＭＳ 明朝"/>
          <w:b/>
          <w:bCs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sz w:val="24"/>
          <w:szCs w:val="24"/>
        </w:rPr>
        <w:t>プログラム構成</w:t>
      </w:r>
    </w:p>
    <w:p w14:paraId="371B272D" w14:textId="77777777" w:rsidR="00D83FC9" w:rsidRPr="00D83FC9" w:rsidRDefault="00D83FC9" w:rsidP="00D83FC9">
      <w:pPr>
        <w:pStyle w:val="ae"/>
        <w:numPr>
          <w:ilvl w:val="0"/>
          <w:numId w:val="48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sz w:val="24"/>
          <w:szCs w:val="24"/>
        </w:rPr>
        <w:t>講義（</w:t>
      </w:r>
      <w:r w:rsidRPr="00D83FC9">
        <w:rPr>
          <w:rFonts w:ascii="ＭＳ 明朝" w:eastAsia="ＭＳ 明朝" w:hAnsi="ＭＳ 明朝"/>
          <w:b/>
          <w:bCs/>
          <w:sz w:val="24"/>
          <w:szCs w:val="24"/>
        </w:rPr>
        <w:t>60分×2）</w:t>
      </w:r>
    </w:p>
    <w:p w14:paraId="3EBA29D5" w14:textId="77777777" w:rsidR="00D83FC9" w:rsidRPr="00D83FC9" w:rsidRDefault="00D83FC9" w:rsidP="00D83FC9">
      <w:pPr>
        <w:pStyle w:val="ae"/>
        <w:numPr>
          <w:ilvl w:val="0"/>
          <w:numId w:val="48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sz w:val="24"/>
          <w:szCs w:val="24"/>
        </w:rPr>
        <w:t>グループワーク（ロールプレイ・ケーススタディ）</w:t>
      </w:r>
    </w:p>
    <w:p w14:paraId="64E0F0B7" w14:textId="77777777" w:rsidR="00D83FC9" w:rsidRPr="00D83FC9" w:rsidRDefault="00D83FC9" w:rsidP="00D83FC9">
      <w:pPr>
        <w:pStyle w:val="ae"/>
        <w:numPr>
          <w:ilvl w:val="0"/>
          <w:numId w:val="48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sz w:val="24"/>
          <w:szCs w:val="24"/>
        </w:rPr>
        <w:t>アクティブラーニング（課題解決ワークショップ）</w:t>
      </w:r>
    </w:p>
    <w:p w14:paraId="04EBE1DA" w14:textId="4BD377F7" w:rsidR="00D83FC9" w:rsidRPr="00D83FC9" w:rsidRDefault="00D83FC9" w:rsidP="00D83FC9">
      <w:pPr>
        <w:pStyle w:val="ae"/>
        <w:numPr>
          <w:ilvl w:val="0"/>
          <w:numId w:val="48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sz w:val="24"/>
          <w:szCs w:val="24"/>
        </w:rPr>
        <w:t>振り返り・発表・フィードバック・質疑応答</w:t>
      </w:r>
    </w:p>
    <w:p w14:paraId="61FEF780" w14:textId="684422C9" w:rsidR="00415AD2" w:rsidRPr="00415AD2" w:rsidRDefault="00415AD2" w:rsidP="00415AD2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 w:rsidRPr="00415AD2">
        <w:rPr>
          <w:rFonts w:ascii="ＭＳ 明朝" w:eastAsia="ＭＳ 明朝" w:hAnsi="ＭＳ 明朝"/>
          <w:b/>
          <w:bCs/>
          <w:sz w:val="24"/>
          <w:szCs w:val="24"/>
        </w:rPr>
        <w:lastRenderedPageBreak/>
        <w:t>5. 期待される効果</w:t>
      </w:r>
    </w:p>
    <w:p w14:paraId="2DAE4FD2" w14:textId="77777777" w:rsidR="00415AD2" w:rsidRPr="00415AD2" w:rsidRDefault="00415AD2" w:rsidP="00415AD2">
      <w:pPr>
        <w:pStyle w:val="ae"/>
        <w:numPr>
          <w:ilvl w:val="0"/>
          <w:numId w:val="4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sz w:val="24"/>
          <w:szCs w:val="24"/>
        </w:rPr>
        <w:t>個人面：リーダーシップ・問題解決力・対人スキルの向上</w:t>
      </w:r>
    </w:p>
    <w:p w14:paraId="0D38F828" w14:textId="77777777" w:rsidR="00415AD2" w:rsidRPr="00415AD2" w:rsidRDefault="00415AD2" w:rsidP="00415AD2">
      <w:pPr>
        <w:pStyle w:val="ae"/>
        <w:numPr>
          <w:ilvl w:val="0"/>
          <w:numId w:val="4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sz w:val="24"/>
          <w:szCs w:val="24"/>
        </w:rPr>
        <w:t>組織面：部門横断的なネットワーク構築、エンゲージメント向上</w:t>
      </w:r>
    </w:p>
    <w:p w14:paraId="6E3759EF" w14:textId="2F72A7C5" w:rsidR="00434431" w:rsidRDefault="00415AD2" w:rsidP="00415AD2">
      <w:pPr>
        <w:pStyle w:val="ae"/>
        <w:numPr>
          <w:ilvl w:val="0"/>
          <w:numId w:val="4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sz w:val="24"/>
          <w:szCs w:val="24"/>
        </w:rPr>
        <w:t>業績面：業務改善提案による生産性向上、離職率低下</w:t>
      </w:r>
    </w:p>
    <w:p w14:paraId="55C6560A" w14:textId="77777777" w:rsidR="00415AD2" w:rsidRPr="00415AD2" w:rsidRDefault="00415AD2" w:rsidP="00415AD2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415AD2">
        <w:rPr>
          <w:rFonts w:ascii="ＭＳ 明朝" w:eastAsia="ＭＳ 明朝" w:hAnsi="ＭＳ 明朝"/>
          <w:b/>
          <w:bCs/>
          <w:sz w:val="24"/>
          <w:szCs w:val="24"/>
        </w:rPr>
        <w:t>6. 実施体制</w:t>
      </w:r>
    </w:p>
    <w:p w14:paraId="00867159" w14:textId="23445976" w:rsidR="00415AD2" w:rsidRPr="00415AD2" w:rsidRDefault="00415AD2" w:rsidP="00415AD2">
      <w:pPr>
        <w:pStyle w:val="ae"/>
        <w:numPr>
          <w:ilvl w:val="0"/>
          <w:numId w:val="43"/>
        </w:numPr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sz w:val="24"/>
          <w:szCs w:val="24"/>
        </w:rPr>
        <w:t>主催部署：</w:t>
      </w:r>
      <w:r w:rsidRPr="00415AD2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人事部</w:t>
      </w:r>
    </w:p>
    <w:p w14:paraId="4C5A24B5" w14:textId="08E5906A" w:rsidR="00415AD2" w:rsidRPr="00415AD2" w:rsidRDefault="00415AD2" w:rsidP="00415AD2">
      <w:pPr>
        <w:pStyle w:val="ae"/>
        <w:numPr>
          <w:ilvl w:val="0"/>
          <w:numId w:val="43"/>
        </w:numPr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sz w:val="24"/>
          <w:szCs w:val="24"/>
        </w:rPr>
        <w:t>講師：</w:t>
      </w:r>
      <w:r w:rsidRPr="00415AD2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社内講師／外部研修講師</w:t>
      </w:r>
    </w:p>
    <w:p w14:paraId="422A5B34" w14:textId="1BB0B5AB" w:rsidR="00415AD2" w:rsidRPr="00415AD2" w:rsidRDefault="00415AD2" w:rsidP="00415AD2">
      <w:pPr>
        <w:pStyle w:val="ae"/>
        <w:numPr>
          <w:ilvl w:val="0"/>
          <w:numId w:val="43"/>
        </w:numPr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sz w:val="24"/>
          <w:szCs w:val="24"/>
        </w:rPr>
        <w:t>ファシリテーター・サポート：</w:t>
      </w:r>
      <w:r w:rsidRPr="00415AD2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研修会社・人材開発部</w:t>
      </w:r>
    </w:p>
    <w:p w14:paraId="2423C7A3" w14:textId="681FB379" w:rsidR="00415AD2" w:rsidRDefault="00415AD2" w:rsidP="00415AD2">
      <w:pPr>
        <w:pStyle w:val="ae"/>
        <w:numPr>
          <w:ilvl w:val="0"/>
          <w:numId w:val="43"/>
        </w:numPr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sz w:val="24"/>
          <w:szCs w:val="24"/>
        </w:rPr>
        <w:t>協力部門：</w:t>
      </w:r>
      <w:r w:rsidRPr="00415AD2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各事業部／経営企画部</w:t>
      </w:r>
    </w:p>
    <w:p w14:paraId="0EF5D151" w14:textId="70B90DCF" w:rsidR="00415AD2" w:rsidRDefault="00415AD2" w:rsidP="00415AD2">
      <w:pPr>
        <w:pStyle w:val="ae"/>
        <w:numPr>
          <w:ilvl w:val="0"/>
          <w:numId w:val="45"/>
        </w:numPr>
        <w:snapToGrid w:val="0"/>
        <w:spacing w:beforeLines="50" w:before="180"/>
        <w:ind w:leftChars="0"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実施スケジュール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41"/>
      </w:tblGrid>
      <w:tr w:rsidR="00415AD2" w14:paraId="35D8A753" w14:textId="77777777" w:rsidTr="00415AD2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1D422B" w14:textId="6807FD53" w:rsidR="00415AD2" w:rsidRDefault="00415AD2" w:rsidP="00415AD2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時期</w:t>
            </w:r>
          </w:p>
        </w:tc>
        <w:tc>
          <w:tcPr>
            <w:tcW w:w="6641" w:type="dxa"/>
            <w:shd w:val="clear" w:color="auto" w:fill="F2F2F2" w:themeFill="background1" w:themeFillShade="F2"/>
            <w:vAlign w:val="center"/>
          </w:tcPr>
          <w:p w14:paraId="55804B61" w14:textId="66DFEE67" w:rsidR="00415AD2" w:rsidRDefault="00415AD2" w:rsidP="00415AD2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415AD2" w14:paraId="0F61F430" w14:textId="77777777" w:rsidTr="00415AD2">
        <w:tc>
          <w:tcPr>
            <w:tcW w:w="2268" w:type="dxa"/>
            <w:vAlign w:val="center"/>
          </w:tcPr>
          <w:p w14:paraId="5397E1E2" w14:textId="22FB733D" w:rsidR="00415AD2" w:rsidRDefault="000C3531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1ヶ月</w:t>
            </w:r>
            <w:r w:rsidR="00415AD2"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6641" w:type="dxa"/>
            <w:vAlign w:val="center"/>
          </w:tcPr>
          <w:p w14:paraId="04C186ED" w14:textId="3057AFD2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参加者募集・選定、事前アンケート</w:t>
            </w:r>
          </w:p>
        </w:tc>
      </w:tr>
      <w:tr w:rsidR="00415AD2" w14:paraId="3DBBA703" w14:textId="77777777" w:rsidTr="00415AD2">
        <w:tc>
          <w:tcPr>
            <w:tcW w:w="2268" w:type="dxa"/>
            <w:vAlign w:val="center"/>
          </w:tcPr>
          <w:p w14:paraId="3BE190DB" w14:textId="51161027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開催1週間前</w:t>
            </w:r>
          </w:p>
        </w:tc>
        <w:tc>
          <w:tcPr>
            <w:tcW w:w="6641" w:type="dxa"/>
            <w:vAlign w:val="center"/>
          </w:tcPr>
          <w:p w14:paraId="577EFCF8" w14:textId="51F9CA13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事前課題配布</w:t>
            </w:r>
          </w:p>
        </w:tc>
      </w:tr>
      <w:tr w:rsidR="00415AD2" w14:paraId="611741B8" w14:textId="77777777" w:rsidTr="00415AD2">
        <w:tc>
          <w:tcPr>
            <w:tcW w:w="2268" w:type="dxa"/>
            <w:vAlign w:val="center"/>
          </w:tcPr>
          <w:p w14:paraId="6302EDA9" w14:textId="03062586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第1回</w:t>
            </w:r>
          </w:p>
        </w:tc>
        <w:tc>
          <w:tcPr>
            <w:tcW w:w="6641" w:type="dxa"/>
            <w:vAlign w:val="center"/>
          </w:tcPr>
          <w:p w14:paraId="026468DB" w14:textId="6DEBD9CC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リーダーシップ基礎・自己理解</w:t>
            </w:r>
          </w:p>
        </w:tc>
      </w:tr>
      <w:tr w:rsidR="00415AD2" w14:paraId="6BAAEE74" w14:textId="77777777" w:rsidTr="00415AD2">
        <w:tc>
          <w:tcPr>
            <w:tcW w:w="2268" w:type="dxa"/>
            <w:vAlign w:val="center"/>
          </w:tcPr>
          <w:p w14:paraId="54411779" w14:textId="3073FAD5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6641" w:type="dxa"/>
            <w:vAlign w:val="center"/>
          </w:tcPr>
          <w:p w14:paraId="602E4F74" w14:textId="5638281B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コミュニケーション・チームビルディング</w:t>
            </w:r>
          </w:p>
        </w:tc>
      </w:tr>
      <w:tr w:rsidR="00415AD2" w14:paraId="2105ACF5" w14:textId="77777777" w:rsidTr="00415AD2">
        <w:tc>
          <w:tcPr>
            <w:tcW w:w="2268" w:type="dxa"/>
            <w:vAlign w:val="center"/>
          </w:tcPr>
          <w:p w14:paraId="178AC5C3" w14:textId="68117F49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6641" w:type="dxa"/>
            <w:vAlign w:val="center"/>
          </w:tcPr>
          <w:p w14:paraId="41D199CA" w14:textId="10E2EF90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課題解決力演習・アクションプラン発表</w:t>
            </w:r>
          </w:p>
        </w:tc>
      </w:tr>
      <w:tr w:rsidR="00415AD2" w14:paraId="302BD85F" w14:textId="77777777" w:rsidTr="00415AD2">
        <w:tc>
          <w:tcPr>
            <w:tcW w:w="2268" w:type="dxa"/>
            <w:vAlign w:val="center"/>
          </w:tcPr>
          <w:p w14:paraId="02A60943" w14:textId="1187E8B4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研修後1か月</w:t>
            </w:r>
          </w:p>
        </w:tc>
        <w:tc>
          <w:tcPr>
            <w:tcW w:w="6641" w:type="dxa"/>
            <w:vAlign w:val="center"/>
          </w:tcPr>
          <w:p w14:paraId="36BDF34E" w14:textId="485F145E" w:rsidR="00415AD2" w:rsidRDefault="00415AD2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フォ</w:t>
            </w:r>
            <w:r w:rsidRPr="00415AD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ローアップ面談／アンケート回収</w:t>
            </w:r>
          </w:p>
        </w:tc>
      </w:tr>
    </w:tbl>
    <w:p w14:paraId="5E4D2DC0" w14:textId="0ABAE654" w:rsidR="00415AD2" w:rsidRPr="00415AD2" w:rsidRDefault="00415AD2" w:rsidP="00415AD2">
      <w:pPr>
        <w:pStyle w:val="ae"/>
        <w:numPr>
          <w:ilvl w:val="0"/>
          <w:numId w:val="45"/>
        </w:numPr>
        <w:snapToGrid w:val="0"/>
        <w:spacing w:beforeLines="50" w:before="180"/>
        <w:ind w:leftChars="0"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15AD2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研修費用</w:t>
      </w:r>
    </w:p>
    <w:p w14:paraId="643300D1" w14:textId="6AA831BC" w:rsidR="00415AD2" w:rsidRPr="00415AD2" w:rsidRDefault="00415AD2" w:rsidP="00415AD2">
      <w:pPr>
        <w:pStyle w:val="ae"/>
        <w:numPr>
          <w:ilvl w:val="0"/>
          <w:numId w:val="46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講師料：</w:t>
      </w:r>
      <w:r w:rsidRPr="00415AD2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5F12684D" w14:textId="331CEFA8" w:rsidR="00415AD2" w:rsidRPr="00415AD2" w:rsidRDefault="00415AD2" w:rsidP="00415AD2">
      <w:pPr>
        <w:pStyle w:val="ae"/>
        <w:numPr>
          <w:ilvl w:val="0"/>
          <w:numId w:val="46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研修会場費：</w:t>
      </w:r>
      <w:r w:rsidRPr="00415AD2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66A21479" w14:textId="2C59FFD9" w:rsidR="00415AD2" w:rsidRDefault="00415AD2" w:rsidP="00415AD2">
      <w:pPr>
        <w:pStyle w:val="ae"/>
        <w:numPr>
          <w:ilvl w:val="0"/>
          <w:numId w:val="46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教材費：</w:t>
      </w:r>
      <w:r w:rsidRPr="00415AD2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12157BED" w14:textId="41840F76" w:rsidR="00D83FC9" w:rsidRPr="00415AD2" w:rsidRDefault="00D83FC9" w:rsidP="00415AD2">
      <w:pPr>
        <w:pStyle w:val="ae"/>
        <w:numPr>
          <w:ilvl w:val="0"/>
          <w:numId w:val="46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受講者飲食費・交通費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：</w:t>
      </w:r>
    </w:p>
    <w:p w14:paraId="3BD362D4" w14:textId="352CCA36" w:rsidR="00415AD2" w:rsidRPr="00415AD2" w:rsidRDefault="00415AD2" w:rsidP="00415AD2">
      <w:pPr>
        <w:pStyle w:val="ae"/>
        <w:numPr>
          <w:ilvl w:val="0"/>
          <w:numId w:val="46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運営サポート費：</w:t>
      </w:r>
      <w:r w:rsidRPr="00415AD2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51F392D2" w14:textId="2377013C" w:rsidR="00415AD2" w:rsidRDefault="00415AD2" w:rsidP="00415AD2">
      <w:pPr>
        <w:pStyle w:val="ae"/>
        <w:numPr>
          <w:ilvl w:val="0"/>
          <w:numId w:val="46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415AD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合計：</w:t>
      </w:r>
    </w:p>
    <w:p w14:paraId="246C85D7" w14:textId="77777777" w:rsidR="00D83FC9" w:rsidRDefault="00D83FC9" w:rsidP="00415AD2">
      <w:pPr>
        <w:snapToGrid w:val="0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</w:p>
    <w:p w14:paraId="5DB9DA45" w14:textId="1A3CAAAE" w:rsidR="00415AD2" w:rsidRPr="00D83FC9" w:rsidRDefault="00D83FC9" w:rsidP="00D83FC9">
      <w:pPr>
        <w:pStyle w:val="ae"/>
        <w:numPr>
          <w:ilvl w:val="0"/>
          <w:numId w:val="45"/>
        </w:numPr>
        <w:snapToGrid w:val="0"/>
        <w:ind w:leftChars="0"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効果測定・フォローアップ</w:t>
      </w:r>
    </w:p>
    <w:p w14:paraId="1DA546C4" w14:textId="027799ED" w:rsidR="00D83FC9" w:rsidRDefault="00D83FC9" w:rsidP="00D83FC9">
      <w:pPr>
        <w:pStyle w:val="ae"/>
        <w:numPr>
          <w:ilvl w:val="0"/>
          <w:numId w:val="47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受講者アンケートによる理解度・満足度測定</w:t>
      </w:r>
    </w:p>
    <w:p w14:paraId="6D8DAA34" w14:textId="0251F80A" w:rsidR="00D83FC9" w:rsidRPr="00D83FC9" w:rsidRDefault="00D83FC9" w:rsidP="00D83FC9">
      <w:pPr>
        <w:pStyle w:val="ae"/>
        <w:numPr>
          <w:ilvl w:val="0"/>
          <w:numId w:val="47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事前・事後アンケート：スキル自己評価の変化を比較</w:t>
      </w:r>
    </w:p>
    <w:p w14:paraId="78AAA165" w14:textId="77777777" w:rsidR="00D83FC9" w:rsidRPr="00D83FC9" w:rsidRDefault="00D83FC9" w:rsidP="00D83FC9">
      <w:pPr>
        <w:pStyle w:val="ae"/>
        <w:numPr>
          <w:ilvl w:val="0"/>
          <w:numId w:val="47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360度評価：上司・同僚・部下からのフィードバック</w:t>
      </w:r>
    </w:p>
    <w:p w14:paraId="74240A26" w14:textId="77777777" w:rsidR="00D83FC9" w:rsidRPr="00D83FC9" w:rsidRDefault="00D83FC9" w:rsidP="00D83FC9">
      <w:pPr>
        <w:pStyle w:val="ae"/>
        <w:numPr>
          <w:ilvl w:val="0"/>
          <w:numId w:val="47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アクションプラン実行状況：</w:t>
      </w:r>
      <w:r w:rsidRPr="00D83FC9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3か月後フォローアップ報告</w:t>
      </w:r>
    </w:p>
    <w:p w14:paraId="2EC36D16" w14:textId="749EF456" w:rsidR="00D83FC9" w:rsidRDefault="00D83FC9" w:rsidP="00D83FC9">
      <w:pPr>
        <w:pStyle w:val="ae"/>
        <w:numPr>
          <w:ilvl w:val="0"/>
          <w:numId w:val="47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KPI設定：離職率低下・部下満足度・改善提案件数</w:t>
      </w:r>
    </w:p>
    <w:p w14:paraId="07005154" w14:textId="4392C4F5" w:rsidR="00D83FC9" w:rsidRPr="00D83FC9" w:rsidRDefault="00D83FC9" w:rsidP="00D83FC9">
      <w:pPr>
        <w:pStyle w:val="ae"/>
        <w:numPr>
          <w:ilvl w:val="0"/>
          <w:numId w:val="47"/>
        </w:numPr>
        <w:snapToGrid w:val="0"/>
        <w:ind w:leftChars="0" w:left="993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研修後フォロー面談／半年・</w:t>
      </w:r>
      <w:r w:rsidRPr="00D83FC9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1年後効果レビュー</w:t>
      </w:r>
    </w:p>
    <w:p w14:paraId="0FDC7A7F" w14:textId="60B24F02" w:rsidR="00D83FC9" w:rsidRDefault="00D83FC9" w:rsidP="00D83FC9">
      <w:pPr>
        <w:pStyle w:val="ae"/>
        <w:numPr>
          <w:ilvl w:val="0"/>
          <w:numId w:val="45"/>
        </w:numPr>
        <w:snapToGrid w:val="0"/>
        <w:spacing w:beforeLines="50" w:before="180"/>
        <w:ind w:leftChars="0"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まとめ</w:t>
      </w:r>
    </w:p>
    <w:p w14:paraId="284D8EA9" w14:textId="3A300FC4" w:rsidR="00D83FC9" w:rsidRDefault="00D83FC9" w:rsidP="00D83FC9">
      <w:pPr>
        <w:snapToGrid w:val="0"/>
        <w:ind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本研修プログラムは、【貴社の経営戦略と人材育成方針】に合致した施策であり、個人の成長と組織の持続的発展に直結します。ぜひ本企画の実施をご検討くださいますようお願い申し上げます。</w:t>
      </w:r>
    </w:p>
    <w:p w14:paraId="2E2D4B84" w14:textId="77777777" w:rsidR="00D83FC9" w:rsidRDefault="00D83FC9" w:rsidP="00D83FC9">
      <w:pPr>
        <w:snapToGrid w:val="0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</w:p>
    <w:p w14:paraId="7353AF01" w14:textId="4401B1BE" w:rsidR="00D83FC9" w:rsidRPr="00D83FC9" w:rsidRDefault="00D83FC9" w:rsidP="00D83FC9">
      <w:pPr>
        <w:snapToGrid w:val="0"/>
        <w:jc w:val="right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以上</w:t>
      </w:r>
    </w:p>
    <w:sectPr w:rsidR="00D83FC9" w:rsidRPr="00D83FC9" w:rsidSect="00B8239A">
      <w:type w:val="continuous"/>
      <w:pgSz w:w="11906" w:h="16838" w:code="9"/>
      <w:pgMar w:top="1440" w:right="1134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F473" w14:textId="77777777" w:rsidR="00B218C3" w:rsidRDefault="00B218C3" w:rsidP="002E0B98">
      <w:r>
        <w:separator/>
      </w:r>
    </w:p>
  </w:endnote>
  <w:endnote w:type="continuationSeparator" w:id="0">
    <w:p w14:paraId="16229815" w14:textId="77777777" w:rsidR="00B218C3" w:rsidRDefault="00B218C3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792C" w14:textId="77777777" w:rsidR="00B218C3" w:rsidRDefault="00B218C3" w:rsidP="002E0B98">
      <w:r>
        <w:separator/>
      </w:r>
    </w:p>
  </w:footnote>
  <w:footnote w:type="continuationSeparator" w:id="0">
    <w:p w14:paraId="0D86FDC1" w14:textId="77777777" w:rsidR="00B218C3" w:rsidRDefault="00B218C3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BE4"/>
    <w:multiLevelType w:val="hybridMultilevel"/>
    <w:tmpl w:val="16D66D76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3C51F8"/>
    <w:multiLevelType w:val="hybridMultilevel"/>
    <w:tmpl w:val="D4463836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F30681E"/>
    <w:multiLevelType w:val="hybridMultilevel"/>
    <w:tmpl w:val="2712648A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10A6009"/>
    <w:multiLevelType w:val="hybridMultilevel"/>
    <w:tmpl w:val="02666840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161C34"/>
    <w:multiLevelType w:val="hybridMultilevel"/>
    <w:tmpl w:val="7584A8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7" w15:restartNumberingAfterBreak="0">
    <w:nsid w:val="183D0FA5"/>
    <w:multiLevelType w:val="hybridMultilevel"/>
    <w:tmpl w:val="C3144E8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88D7F04"/>
    <w:multiLevelType w:val="hybridMultilevel"/>
    <w:tmpl w:val="142420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113C0D"/>
    <w:multiLevelType w:val="multilevel"/>
    <w:tmpl w:val="051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2832C8B"/>
    <w:multiLevelType w:val="hybridMultilevel"/>
    <w:tmpl w:val="2F22860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4050B4F"/>
    <w:multiLevelType w:val="hybridMultilevel"/>
    <w:tmpl w:val="2598B9D0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26793096"/>
    <w:multiLevelType w:val="hybridMultilevel"/>
    <w:tmpl w:val="7A16275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80D3BA4"/>
    <w:multiLevelType w:val="hybridMultilevel"/>
    <w:tmpl w:val="61D48A52"/>
    <w:lvl w:ilvl="0" w:tplc="9F481430">
      <w:start w:val="1"/>
      <w:numFmt w:val="bullet"/>
      <w:lvlText w:val=""/>
      <w:lvlJc w:val="left"/>
      <w:pPr>
        <w:ind w:left="1163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3" w:hanging="440"/>
      </w:pPr>
      <w:rPr>
        <w:rFonts w:ascii="Wingdings" w:hAnsi="Wingdings" w:hint="default"/>
      </w:rPr>
    </w:lvl>
  </w:abstractNum>
  <w:abstractNum w:abstractNumId="18" w15:restartNumberingAfterBreak="0">
    <w:nsid w:val="2A4855EC"/>
    <w:multiLevelType w:val="hybridMultilevel"/>
    <w:tmpl w:val="D158C3F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B5A5DA1"/>
    <w:multiLevelType w:val="hybridMultilevel"/>
    <w:tmpl w:val="FB8E3B06"/>
    <w:lvl w:ilvl="0" w:tplc="9F48143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0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FC43B22"/>
    <w:multiLevelType w:val="hybridMultilevel"/>
    <w:tmpl w:val="779631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20765BC"/>
    <w:multiLevelType w:val="hybridMultilevel"/>
    <w:tmpl w:val="7B04C360"/>
    <w:lvl w:ilvl="0" w:tplc="9F48143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3" w15:restartNumberingAfterBreak="0">
    <w:nsid w:val="37D53548"/>
    <w:multiLevelType w:val="hybridMultilevel"/>
    <w:tmpl w:val="96826F52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8CD4B42"/>
    <w:multiLevelType w:val="hybridMultilevel"/>
    <w:tmpl w:val="CF4E667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C944D48"/>
    <w:multiLevelType w:val="hybridMultilevel"/>
    <w:tmpl w:val="6E7E40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00426D7"/>
    <w:multiLevelType w:val="hybridMultilevel"/>
    <w:tmpl w:val="F54026BC"/>
    <w:lvl w:ilvl="0" w:tplc="9F48143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7" w15:restartNumberingAfterBreak="0">
    <w:nsid w:val="41AD3954"/>
    <w:multiLevelType w:val="hybridMultilevel"/>
    <w:tmpl w:val="F04AC90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88010AA"/>
    <w:multiLevelType w:val="hybridMultilevel"/>
    <w:tmpl w:val="EB6A0010"/>
    <w:lvl w:ilvl="0" w:tplc="9F48143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9" w15:restartNumberingAfterBreak="0">
    <w:nsid w:val="4A206093"/>
    <w:multiLevelType w:val="hybridMultilevel"/>
    <w:tmpl w:val="E40C2EE6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4A5432F7"/>
    <w:multiLevelType w:val="hybridMultilevel"/>
    <w:tmpl w:val="D996FDF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4F467C25"/>
    <w:multiLevelType w:val="hybridMultilevel"/>
    <w:tmpl w:val="CFD0088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5E675702"/>
    <w:multiLevelType w:val="hybridMultilevel"/>
    <w:tmpl w:val="4B78C6A2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FE22426"/>
    <w:multiLevelType w:val="hybridMultilevel"/>
    <w:tmpl w:val="18F8397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36" w15:restartNumberingAfterBreak="0">
    <w:nsid w:val="65C163E3"/>
    <w:multiLevelType w:val="multilevel"/>
    <w:tmpl w:val="AFA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2F4E45"/>
    <w:multiLevelType w:val="hybridMultilevel"/>
    <w:tmpl w:val="D4D0E2D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7C1225D"/>
    <w:multiLevelType w:val="hybridMultilevel"/>
    <w:tmpl w:val="ECCE4542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C9139CE"/>
    <w:multiLevelType w:val="hybridMultilevel"/>
    <w:tmpl w:val="E5A0D920"/>
    <w:lvl w:ilvl="0" w:tplc="F7BEE430">
      <w:start w:val="7"/>
      <w:numFmt w:val="decimal"/>
      <w:lvlText w:val="%1."/>
      <w:lvlJc w:val="left"/>
      <w:pPr>
        <w:ind w:left="88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44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6B018DE"/>
    <w:multiLevelType w:val="hybridMultilevel"/>
    <w:tmpl w:val="E968D42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874592F"/>
    <w:multiLevelType w:val="hybridMultilevel"/>
    <w:tmpl w:val="635678A0"/>
    <w:lvl w:ilvl="0" w:tplc="9F481430">
      <w:start w:val="1"/>
      <w:numFmt w:val="bullet"/>
      <w:lvlText w:val=""/>
      <w:lvlJc w:val="left"/>
      <w:pPr>
        <w:ind w:left="109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47" w15:restartNumberingAfterBreak="0">
    <w:nsid w:val="7E265269"/>
    <w:multiLevelType w:val="hybridMultilevel"/>
    <w:tmpl w:val="8A22B55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41"/>
  </w:num>
  <w:num w:numId="2" w16cid:durableId="891498559">
    <w:abstractNumId w:val="9"/>
  </w:num>
  <w:num w:numId="3" w16cid:durableId="691497658">
    <w:abstractNumId w:val="11"/>
  </w:num>
  <w:num w:numId="4" w16cid:durableId="776290036">
    <w:abstractNumId w:val="12"/>
  </w:num>
  <w:num w:numId="5" w16cid:durableId="624000436">
    <w:abstractNumId w:val="20"/>
  </w:num>
  <w:num w:numId="6" w16cid:durableId="154415788">
    <w:abstractNumId w:val="13"/>
  </w:num>
  <w:num w:numId="7" w16cid:durableId="1100024687">
    <w:abstractNumId w:val="32"/>
  </w:num>
  <w:num w:numId="8" w16cid:durableId="470250611">
    <w:abstractNumId w:val="5"/>
  </w:num>
  <w:num w:numId="9" w16cid:durableId="652102870">
    <w:abstractNumId w:val="38"/>
  </w:num>
  <w:num w:numId="10" w16cid:durableId="731387601">
    <w:abstractNumId w:val="6"/>
  </w:num>
  <w:num w:numId="11" w16cid:durableId="212086018">
    <w:abstractNumId w:val="43"/>
  </w:num>
  <w:num w:numId="12" w16cid:durableId="1851332164">
    <w:abstractNumId w:val="44"/>
  </w:num>
  <w:num w:numId="13" w16cid:durableId="433282125">
    <w:abstractNumId w:val="35"/>
  </w:num>
  <w:num w:numId="14" w16cid:durableId="734549066">
    <w:abstractNumId w:val="42"/>
  </w:num>
  <w:num w:numId="15" w16cid:durableId="1407460111">
    <w:abstractNumId w:val="21"/>
  </w:num>
  <w:num w:numId="16" w16cid:durableId="621424960">
    <w:abstractNumId w:val="36"/>
  </w:num>
  <w:num w:numId="17" w16cid:durableId="968123688">
    <w:abstractNumId w:val="10"/>
  </w:num>
  <w:num w:numId="18" w16cid:durableId="861670710">
    <w:abstractNumId w:val="3"/>
  </w:num>
  <w:num w:numId="19" w16cid:durableId="1551963343">
    <w:abstractNumId w:val="0"/>
  </w:num>
  <w:num w:numId="20" w16cid:durableId="281310055">
    <w:abstractNumId w:val="8"/>
  </w:num>
  <w:num w:numId="21" w16cid:durableId="540631521">
    <w:abstractNumId w:val="24"/>
  </w:num>
  <w:num w:numId="22" w16cid:durableId="784231243">
    <w:abstractNumId w:val="37"/>
  </w:num>
  <w:num w:numId="23" w16cid:durableId="59250933">
    <w:abstractNumId w:val="23"/>
  </w:num>
  <w:num w:numId="24" w16cid:durableId="1939561363">
    <w:abstractNumId w:val="18"/>
  </w:num>
  <w:num w:numId="25" w16cid:durableId="1977297036">
    <w:abstractNumId w:val="25"/>
  </w:num>
  <w:num w:numId="26" w16cid:durableId="502553991">
    <w:abstractNumId w:val="16"/>
  </w:num>
  <w:num w:numId="27" w16cid:durableId="1324816487">
    <w:abstractNumId w:val="33"/>
  </w:num>
  <w:num w:numId="28" w16cid:durableId="919101806">
    <w:abstractNumId w:val="29"/>
  </w:num>
  <w:num w:numId="29" w16cid:durableId="275453838">
    <w:abstractNumId w:val="34"/>
  </w:num>
  <w:num w:numId="30" w16cid:durableId="106973626">
    <w:abstractNumId w:val="7"/>
  </w:num>
  <w:num w:numId="31" w16cid:durableId="1861504603">
    <w:abstractNumId w:val="27"/>
  </w:num>
  <w:num w:numId="32" w16cid:durableId="863328025">
    <w:abstractNumId w:val="4"/>
  </w:num>
  <w:num w:numId="33" w16cid:durableId="1413816610">
    <w:abstractNumId w:val="47"/>
  </w:num>
  <w:num w:numId="34" w16cid:durableId="609164429">
    <w:abstractNumId w:val="45"/>
  </w:num>
  <w:num w:numId="35" w16cid:durableId="335036380">
    <w:abstractNumId w:val="1"/>
  </w:num>
  <w:num w:numId="36" w16cid:durableId="1452556705">
    <w:abstractNumId w:val="46"/>
  </w:num>
  <w:num w:numId="37" w16cid:durableId="665400545">
    <w:abstractNumId w:val="30"/>
  </w:num>
  <w:num w:numId="38" w16cid:durableId="1798598899">
    <w:abstractNumId w:val="28"/>
  </w:num>
  <w:num w:numId="39" w16cid:durableId="1203981550">
    <w:abstractNumId w:val="26"/>
  </w:num>
  <w:num w:numId="40" w16cid:durableId="882715933">
    <w:abstractNumId w:val="19"/>
  </w:num>
  <w:num w:numId="41" w16cid:durableId="583340424">
    <w:abstractNumId w:val="22"/>
  </w:num>
  <w:num w:numId="42" w16cid:durableId="1160534836">
    <w:abstractNumId w:val="15"/>
  </w:num>
  <w:num w:numId="43" w16cid:durableId="1242836414">
    <w:abstractNumId w:val="2"/>
  </w:num>
  <w:num w:numId="44" w16cid:durableId="1515416502">
    <w:abstractNumId w:val="39"/>
  </w:num>
  <w:num w:numId="45" w16cid:durableId="1406992663">
    <w:abstractNumId w:val="40"/>
  </w:num>
  <w:num w:numId="46" w16cid:durableId="194196450">
    <w:abstractNumId w:val="14"/>
  </w:num>
  <w:num w:numId="47" w16cid:durableId="839657349">
    <w:abstractNumId w:val="31"/>
  </w:num>
  <w:num w:numId="48" w16cid:durableId="1373575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555C"/>
    <w:rsid w:val="00006552"/>
    <w:rsid w:val="00014A57"/>
    <w:rsid w:val="00032169"/>
    <w:rsid w:val="000529D9"/>
    <w:rsid w:val="000566C8"/>
    <w:rsid w:val="00066151"/>
    <w:rsid w:val="00070A37"/>
    <w:rsid w:val="000717CB"/>
    <w:rsid w:val="00074804"/>
    <w:rsid w:val="00091555"/>
    <w:rsid w:val="0009511E"/>
    <w:rsid w:val="000A49B5"/>
    <w:rsid w:val="000B5185"/>
    <w:rsid w:val="000C3531"/>
    <w:rsid w:val="000D1CA1"/>
    <w:rsid w:val="000E3E57"/>
    <w:rsid w:val="0010253E"/>
    <w:rsid w:val="00102543"/>
    <w:rsid w:val="00137C67"/>
    <w:rsid w:val="00182F67"/>
    <w:rsid w:val="001A5598"/>
    <w:rsid w:val="0024467C"/>
    <w:rsid w:val="00260F44"/>
    <w:rsid w:val="002671F1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15AD2"/>
    <w:rsid w:val="0042209F"/>
    <w:rsid w:val="004343D6"/>
    <w:rsid w:val="00434431"/>
    <w:rsid w:val="00435DC5"/>
    <w:rsid w:val="00444D2C"/>
    <w:rsid w:val="00470F51"/>
    <w:rsid w:val="004850AC"/>
    <w:rsid w:val="004C60DE"/>
    <w:rsid w:val="004D2E08"/>
    <w:rsid w:val="004E25BA"/>
    <w:rsid w:val="004E656C"/>
    <w:rsid w:val="00504865"/>
    <w:rsid w:val="0052100E"/>
    <w:rsid w:val="0052577A"/>
    <w:rsid w:val="0054633F"/>
    <w:rsid w:val="005666B3"/>
    <w:rsid w:val="005850A6"/>
    <w:rsid w:val="005A39D9"/>
    <w:rsid w:val="005A779A"/>
    <w:rsid w:val="005C13F1"/>
    <w:rsid w:val="005C7C35"/>
    <w:rsid w:val="005E2D1B"/>
    <w:rsid w:val="0060289E"/>
    <w:rsid w:val="00614E2E"/>
    <w:rsid w:val="00620DE8"/>
    <w:rsid w:val="00623D9C"/>
    <w:rsid w:val="00633FB2"/>
    <w:rsid w:val="00646D78"/>
    <w:rsid w:val="006514B5"/>
    <w:rsid w:val="00652621"/>
    <w:rsid w:val="0066122E"/>
    <w:rsid w:val="00677D18"/>
    <w:rsid w:val="006F2469"/>
    <w:rsid w:val="00715176"/>
    <w:rsid w:val="007411FB"/>
    <w:rsid w:val="0076212A"/>
    <w:rsid w:val="00775553"/>
    <w:rsid w:val="007A5123"/>
    <w:rsid w:val="007D5712"/>
    <w:rsid w:val="007F1B93"/>
    <w:rsid w:val="008135CD"/>
    <w:rsid w:val="008278C9"/>
    <w:rsid w:val="008362B8"/>
    <w:rsid w:val="00872A75"/>
    <w:rsid w:val="00894D1B"/>
    <w:rsid w:val="008B0DB6"/>
    <w:rsid w:val="008B5047"/>
    <w:rsid w:val="008D1527"/>
    <w:rsid w:val="008E674A"/>
    <w:rsid w:val="008F2B2D"/>
    <w:rsid w:val="00906386"/>
    <w:rsid w:val="00931593"/>
    <w:rsid w:val="0093288B"/>
    <w:rsid w:val="009365F8"/>
    <w:rsid w:val="009537FC"/>
    <w:rsid w:val="00976540"/>
    <w:rsid w:val="009D142F"/>
    <w:rsid w:val="009D22AC"/>
    <w:rsid w:val="00A06D5E"/>
    <w:rsid w:val="00A2395C"/>
    <w:rsid w:val="00A30566"/>
    <w:rsid w:val="00A3799F"/>
    <w:rsid w:val="00A510C4"/>
    <w:rsid w:val="00A679F1"/>
    <w:rsid w:val="00A8055F"/>
    <w:rsid w:val="00A97583"/>
    <w:rsid w:val="00AB7109"/>
    <w:rsid w:val="00AC229F"/>
    <w:rsid w:val="00AE74D7"/>
    <w:rsid w:val="00AF1DD2"/>
    <w:rsid w:val="00B10FEE"/>
    <w:rsid w:val="00B12B31"/>
    <w:rsid w:val="00B218C3"/>
    <w:rsid w:val="00B52B47"/>
    <w:rsid w:val="00B81A8B"/>
    <w:rsid w:val="00B8239A"/>
    <w:rsid w:val="00BC5EE7"/>
    <w:rsid w:val="00BD4B1C"/>
    <w:rsid w:val="00BE7AB1"/>
    <w:rsid w:val="00C11BEC"/>
    <w:rsid w:val="00C16105"/>
    <w:rsid w:val="00C3017E"/>
    <w:rsid w:val="00C71C53"/>
    <w:rsid w:val="00C8255A"/>
    <w:rsid w:val="00C90E26"/>
    <w:rsid w:val="00C94F09"/>
    <w:rsid w:val="00CE7327"/>
    <w:rsid w:val="00D20814"/>
    <w:rsid w:val="00D50470"/>
    <w:rsid w:val="00D83FC9"/>
    <w:rsid w:val="00DB7DCF"/>
    <w:rsid w:val="00DD0F7D"/>
    <w:rsid w:val="00DE19C7"/>
    <w:rsid w:val="00DF17A6"/>
    <w:rsid w:val="00DF6567"/>
    <w:rsid w:val="00E13462"/>
    <w:rsid w:val="00E17FDE"/>
    <w:rsid w:val="00E20D3E"/>
    <w:rsid w:val="00E660B8"/>
    <w:rsid w:val="00E8113D"/>
    <w:rsid w:val="00E8198E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51</cp:revision>
  <cp:lastPrinted>2025-09-22T00:21:00Z</cp:lastPrinted>
  <dcterms:created xsi:type="dcterms:W3CDTF">2023-10-18T09:06:00Z</dcterms:created>
  <dcterms:modified xsi:type="dcterms:W3CDTF">2025-09-27T01:07:00Z</dcterms:modified>
</cp:coreProperties>
</file>