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5B20" w14:textId="086D9D37" w:rsidR="00A83B21" w:rsidRDefault="00A83B21" w:rsidP="00816A72">
      <w:pPr>
        <w:jc w:val="center"/>
        <w:rPr>
          <w:rFonts w:ascii="ＭＳ 明朝" w:eastAsia="ＭＳ 明朝" w:hAnsi="ＭＳ 明朝"/>
          <w:b/>
          <w:bCs/>
          <w:sz w:val="32"/>
          <w:szCs w:val="32"/>
        </w:rPr>
      </w:pPr>
      <w:r>
        <w:rPr>
          <w:rFonts w:ascii="ＭＳ 明朝" w:eastAsia="ＭＳ 明朝" w:hAnsi="ＭＳ 明朝"/>
          <w:b/>
          <w:bCs/>
          <w:noProof/>
          <w:sz w:val="32"/>
          <w:szCs w:val="32"/>
        </w:rPr>
        <mc:AlternateContent>
          <mc:Choice Requires="wps">
            <w:drawing>
              <wp:anchor distT="0" distB="0" distL="114300" distR="114300" simplePos="0" relativeHeight="251667456" behindDoc="0" locked="0" layoutInCell="1" allowOverlap="1" wp14:anchorId="6FB0CEA0" wp14:editId="19E9B39D">
                <wp:simplePos x="0" y="0"/>
                <wp:positionH relativeFrom="column">
                  <wp:posOffset>11430</wp:posOffset>
                </wp:positionH>
                <wp:positionV relativeFrom="paragraph">
                  <wp:posOffset>19050</wp:posOffset>
                </wp:positionV>
                <wp:extent cx="5390640" cy="0"/>
                <wp:effectExtent l="0" t="38100" r="38735" b="38100"/>
                <wp:wrapNone/>
                <wp:docPr id="390064315" name="直線コネクタ 8"/>
                <wp:cNvGraphicFramePr/>
                <a:graphic xmlns:a="http://schemas.openxmlformats.org/drawingml/2006/main">
                  <a:graphicData uri="http://schemas.microsoft.com/office/word/2010/wordprocessingShape">
                    <wps:wsp>
                      <wps:cNvCnPr/>
                      <wps:spPr>
                        <a:xfrm>
                          <a:off x="0" y="0"/>
                          <a:ext cx="5390640" cy="0"/>
                        </a:xfrm>
                        <a:prstGeom prst="line">
                          <a:avLst/>
                        </a:prstGeom>
                        <a:ln w="76200">
                          <a:solidFill>
                            <a:srgbClr val="3791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605BAD" id="直線コネクタ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425.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" strokecolor="#3791b8" strokeweight="6pt">
                <v:stroke joinstyle="miter"/>
              </v:line>
            </w:pict>
          </mc:Fallback>
        </mc:AlternateContent>
      </w:r>
    </w:p>
    <w:p w14:paraId="09EAB5F5" w14:textId="2EF04262" w:rsidR="00A83B21" w:rsidRPr="00A83B21" w:rsidRDefault="00A83B21" w:rsidP="00816A72">
      <w:pPr>
        <w:jc w:val="center"/>
        <w:rPr>
          <w:rFonts w:ascii="HGP教科書体" w:eastAsia="HGP教科書体" w:hAnsi="ＭＳ 明朝" w:hint="eastAsia"/>
          <w:b/>
          <w:bCs/>
          <w:sz w:val="96"/>
          <w:szCs w:val="96"/>
        </w:rPr>
      </w:pPr>
      <w:r w:rsidRPr="00A83B21">
        <w:rPr>
          <w:rFonts w:ascii="HGP教科書体" w:eastAsia="HGP教科書体" w:hAnsi="ＭＳ 明朝" w:hint="eastAsia"/>
          <w:b/>
          <w:bCs/>
          <w:sz w:val="96"/>
          <w:szCs w:val="96"/>
        </w:rPr>
        <w:t>閉店</w:t>
      </w:r>
    </w:p>
    <w:p w14:paraId="2BC1C2C3" w14:textId="6C9B8130" w:rsidR="00A83B21" w:rsidRPr="00A83B21" w:rsidRDefault="00A83B21" w:rsidP="00A83B21">
      <w:pPr>
        <w:jc w:val="center"/>
        <w:rPr>
          <w:rFonts w:ascii="HGP教科書体" w:eastAsia="HGP教科書体" w:hAnsi="ＭＳ 明朝" w:hint="eastAsia"/>
          <w:b/>
          <w:bCs/>
          <w:sz w:val="96"/>
          <w:szCs w:val="96"/>
        </w:rPr>
      </w:pPr>
      <w:r w:rsidRPr="00A83B21">
        <w:rPr>
          <w:rFonts w:ascii="HGP教科書体" w:eastAsia="HGP教科書体" w:hAnsi="ＭＳ 明朝" w:hint="eastAsia"/>
          <w:b/>
          <w:bCs/>
          <w:sz w:val="96"/>
          <w:szCs w:val="96"/>
        </w:rPr>
        <w:t>お知らせ</w:t>
      </w:r>
    </w:p>
    <w:p w14:paraId="5DC45D64" w14:textId="40D6BA6B" w:rsidR="00A83B21" w:rsidRDefault="00A83B21" w:rsidP="00816A72">
      <w:pPr>
        <w:spacing w:line="276" w:lineRule="auto"/>
        <w:jc w:val="left"/>
        <w:rPr>
          <w:rFonts w:ascii="ＭＳ 明朝" w:eastAsia="ＭＳ 明朝" w:hAnsi="ＭＳ 明朝"/>
          <w:b/>
          <w:bCs/>
          <w:kern w:val="0"/>
          <w:szCs w:val="21"/>
        </w:rPr>
      </w:pPr>
    </w:p>
    <w:p w14:paraId="114B607A" w14:textId="08BA6E6B" w:rsidR="00A83B21" w:rsidRDefault="00A83B21" w:rsidP="00816A72">
      <w:pPr>
        <w:spacing w:line="276" w:lineRule="auto"/>
        <w:jc w:val="left"/>
        <w:rPr>
          <w:rFonts w:ascii="ＭＳ 明朝" w:eastAsia="ＭＳ 明朝" w:hAnsi="ＭＳ 明朝"/>
          <w:b/>
          <w:bCs/>
          <w:kern w:val="0"/>
          <w:szCs w:val="21"/>
        </w:rPr>
      </w:pPr>
      <w:r>
        <w:rPr>
          <w:rFonts w:ascii="ＭＳ 明朝" w:eastAsia="ＭＳ 明朝" w:hAnsi="ＭＳ 明朝"/>
          <w:b/>
          <w:bCs/>
          <w:noProof/>
          <w:sz w:val="32"/>
          <w:szCs w:val="32"/>
        </w:rPr>
        <mc:AlternateContent>
          <mc:Choice Requires="wps">
            <w:drawing>
              <wp:anchor distT="0" distB="0" distL="114300" distR="114300" simplePos="0" relativeHeight="251669504" behindDoc="0" locked="0" layoutInCell="1" allowOverlap="1" wp14:anchorId="1965D3DB" wp14:editId="359C5478">
                <wp:simplePos x="0" y="0"/>
                <wp:positionH relativeFrom="column">
                  <wp:posOffset>11430</wp:posOffset>
                </wp:positionH>
                <wp:positionV relativeFrom="paragraph">
                  <wp:posOffset>109855</wp:posOffset>
                </wp:positionV>
                <wp:extent cx="5390866" cy="0"/>
                <wp:effectExtent l="0" t="38100" r="38735" b="38100"/>
                <wp:wrapNone/>
                <wp:docPr id="1327476692" name="直線コネクタ 8"/>
                <wp:cNvGraphicFramePr/>
                <a:graphic xmlns:a="http://schemas.openxmlformats.org/drawingml/2006/main">
                  <a:graphicData uri="http://schemas.microsoft.com/office/word/2010/wordprocessingShape">
                    <wps:wsp>
                      <wps:cNvCnPr/>
                      <wps:spPr>
                        <a:xfrm>
                          <a:off x="0" y="0"/>
                          <a:ext cx="5390866" cy="0"/>
                        </a:xfrm>
                        <a:prstGeom prst="line">
                          <a:avLst/>
                        </a:prstGeom>
                        <a:ln w="76200">
                          <a:solidFill>
                            <a:srgbClr val="3791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C11BD" id="直線コネクタ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8.65pt" to="425.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" strokecolor="#3791b8" strokeweight="6pt">
                <v:stroke joinstyle="miter"/>
              </v:line>
            </w:pict>
          </mc:Fallback>
        </mc:AlternateContent>
      </w:r>
    </w:p>
    <w:p w14:paraId="69A00890" w14:textId="77777777" w:rsidR="00A83B21" w:rsidRDefault="00A83B21" w:rsidP="00816A72">
      <w:pPr>
        <w:spacing w:line="276" w:lineRule="auto"/>
        <w:jc w:val="left"/>
        <w:rPr>
          <w:rFonts w:ascii="ＭＳ 明朝" w:eastAsia="ＭＳ 明朝" w:hAnsi="ＭＳ 明朝"/>
          <w:b/>
          <w:bCs/>
          <w:kern w:val="0"/>
          <w:szCs w:val="21"/>
        </w:rPr>
      </w:pPr>
    </w:p>
    <w:p w14:paraId="2259A69B" w14:textId="77777777" w:rsidR="00A83B21" w:rsidRDefault="00A83B21" w:rsidP="00816A72">
      <w:pPr>
        <w:spacing w:line="276" w:lineRule="auto"/>
        <w:jc w:val="left"/>
        <w:rPr>
          <w:rFonts w:ascii="ＭＳ 明朝" w:eastAsia="ＭＳ 明朝" w:hAnsi="ＭＳ 明朝"/>
          <w:b/>
          <w:bCs/>
          <w:kern w:val="0"/>
          <w:szCs w:val="21"/>
        </w:rPr>
      </w:pPr>
    </w:p>
    <w:p w14:paraId="1C1BC501" w14:textId="77777777" w:rsidR="001C1A7A" w:rsidRDefault="001C1A7A" w:rsidP="00A83B21">
      <w:pPr>
        <w:spacing w:line="276" w:lineRule="auto"/>
        <w:rPr>
          <w:rFonts w:ascii="ＭＳ 明朝" w:eastAsia="ＭＳ 明朝" w:hAnsi="ＭＳ 明朝"/>
          <w:b/>
          <w:bCs/>
          <w:kern w:val="0"/>
          <w:sz w:val="24"/>
          <w:szCs w:val="24"/>
        </w:rPr>
      </w:pPr>
    </w:p>
    <w:p w14:paraId="5AD93DCE" w14:textId="011EF7F9" w:rsidR="00A83B21" w:rsidRPr="008F1C2C" w:rsidRDefault="00A83B21" w:rsidP="00A83B21">
      <w:pPr>
        <w:spacing w:line="276" w:lineRule="auto"/>
        <w:rPr>
          <w:rFonts w:ascii="HGP教科書体" w:eastAsia="HGP教科書体" w:hAnsi="ＭＳ 明朝" w:hint="eastAsia"/>
          <w:b/>
          <w:bCs/>
          <w:kern w:val="0"/>
          <w:sz w:val="24"/>
          <w:szCs w:val="24"/>
        </w:rPr>
      </w:pPr>
      <w:r w:rsidRPr="008F1C2C">
        <w:rPr>
          <w:rFonts w:ascii="HGP教科書体" w:eastAsia="HGP教科書体" w:hAnsi="ＭＳ 明朝" w:hint="eastAsia"/>
          <w:b/>
          <w:bCs/>
          <w:kern w:val="0"/>
          <w:sz w:val="24"/>
          <w:szCs w:val="24"/>
        </w:rPr>
        <w:t>このたび当店は、皆様の温かいご支援を賜りながら</w:t>
      </w:r>
      <w:r w:rsidRPr="008F1C2C">
        <w:rPr>
          <w:rFonts w:ascii="HGP教科書体" w:eastAsia="HGP教科書体" w:hAnsi="ＭＳ 明朝" w:hint="eastAsia"/>
          <w:b/>
          <w:bCs/>
          <w:kern w:val="0"/>
          <w:sz w:val="24"/>
          <w:szCs w:val="24"/>
        </w:rPr>
        <w:t>二</w:t>
      </w:r>
      <w:r w:rsidRPr="008F1C2C">
        <w:rPr>
          <w:rFonts w:ascii="HGP教科書体" w:eastAsia="HGP教科書体" w:hAnsi="ＭＳ 明朝" w:hint="eastAsia"/>
          <w:b/>
          <w:bCs/>
          <w:kern w:val="0"/>
          <w:sz w:val="24"/>
          <w:szCs w:val="24"/>
        </w:rPr>
        <w:t>十年にわたり営業を続けてまいりましたが、諸般の事情により 令和○年</w:t>
      </w:r>
      <w:r w:rsidRPr="008F1C2C">
        <w:rPr>
          <w:rFonts w:ascii="HGP教科書体" w:eastAsia="HGP教科書体" w:hAnsi="ＭＳ 明朝" w:hint="eastAsia"/>
          <w:b/>
          <w:bCs/>
          <w:kern w:val="0"/>
          <w:sz w:val="24"/>
          <w:szCs w:val="24"/>
        </w:rPr>
        <w:t>九</w:t>
      </w:r>
      <w:r w:rsidRPr="008F1C2C">
        <w:rPr>
          <w:rFonts w:ascii="HGP教科書体" w:eastAsia="HGP教科書体" w:hAnsi="ＭＳ 明朝" w:hint="eastAsia"/>
          <w:b/>
          <w:bCs/>
          <w:kern w:val="0"/>
          <w:sz w:val="24"/>
          <w:szCs w:val="24"/>
        </w:rPr>
        <w:t>月三十日をもちまして閉店 させていただくこととなりました。</w:t>
      </w:r>
    </w:p>
    <w:p w14:paraId="5B24EB44" w14:textId="77777777" w:rsidR="00A83B21" w:rsidRPr="008F1C2C" w:rsidRDefault="00A83B21" w:rsidP="00A83B21">
      <w:pPr>
        <w:spacing w:line="276" w:lineRule="auto"/>
        <w:rPr>
          <w:rFonts w:ascii="HGP教科書体" w:eastAsia="HGP教科書体" w:hAnsi="ＭＳ 明朝" w:hint="eastAsia"/>
          <w:b/>
          <w:bCs/>
          <w:kern w:val="0"/>
          <w:sz w:val="24"/>
          <w:szCs w:val="24"/>
        </w:rPr>
      </w:pPr>
    </w:p>
    <w:p w14:paraId="32626AF8" w14:textId="77777777" w:rsidR="00A83B21" w:rsidRPr="008F1C2C" w:rsidRDefault="00A83B21" w:rsidP="00A83B21">
      <w:pPr>
        <w:spacing w:line="276" w:lineRule="auto"/>
        <w:rPr>
          <w:rFonts w:ascii="HGP教科書体" w:eastAsia="HGP教科書体" w:hAnsi="ＭＳ 明朝" w:hint="eastAsia"/>
          <w:b/>
          <w:bCs/>
          <w:kern w:val="0"/>
          <w:sz w:val="24"/>
          <w:szCs w:val="24"/>
        </w:rPr>
      </w:pPr>
      <w:r w:rsidRPr="008F1C2C">
        <w:rPr>
          <w:rFonts w:ascii="HGP教科書体" w:eastAsia="HGP教科書体" w:hAnsi="ＭＳ 明朝" w:hint="eastAsia"/>
          <w:b/>
          <w:bCs/>
          <w:kern w:val="0"/>
          <w:sz w:val="24"/>
          <w:szCs w:val="24"/>
        </w:rPr>
        <w:t>長きにわたり、多くのお客様に足をお運びいただき、励ましとご愛顧を賜りましたこと、心より厚く御礼申し上げます。皆様との出会いやお支えをいただいた日々は、私どもにとりましてかけがえのない宝でございます。</w:t>
      </w:r>
    </w:p>
    <w:p w14:paraId="04AE68B7" w14:textId="77777777" w:rsidR="00A83B21" w:rsidRPr="008F1C2C" w:rsidRDefault="00A83B21" w:rsidP="00A83B21">
      <w:pPr>
        <w:spacing w:line="276" w:lineRule="auto"/>
        <w:rPr>
          <w:rFonts w:ascii="HGP教科書体" w:eastAsia="HGP教科書体" w:hAnsi="ＭＳ 明朝" w:hint="eastAsia"/>
          <w:b/>
          <w:bCs/>
          <w:kern w:val="0"/>
          <w:sz w:val="24"/>
          <w:szCs w:val="24"/>
        </w:rPr>
      </w:pPr>
    </w:p>
    <w:p w14:paraId="31F3E5EF" w14:textId="77777777" w:rsidR="00A83B21" w:rsidRPr="008F1C2C" w:rsidRDefault="00A83B21" w:rsidP="00A83B21">
      <w:pPr>
        <w:spacing w:line="276" w:lineRule="auto"/>
        <w:rPr>
          <w:rFonts w:ascii="HGP教科書体" w:eastAsia="HGP教科書体" w:hAnsi="ＭＳ 明朝" w:hint="eastAsia"/>
          <w:b/>
          <w:bCs/>
          <w:kern w:val="0"/>
          <w:sz w:val="24"/>
          <w:szCs w:val="24"/>
        </w:rPr>
      </w:pPr>
      <w:r w:rsidRPr="008F1C2C">
        <w:rPr>
          <w:rFonts w:ascii="HGP教科書体" w:eastAsia="HGP教科書体" w:hAnsi="ＭＳ 明朝" w:hint="eastAsia"/>
          <w:b/>
          <w:bCs/>
          <w:kern w:val="0"/>
          <w:sz w:val="24"/>
          <w:szCs w:val="24"/>
        </w:rPr>
        <w:t>本来であれば直接お伺いしご挨拶申し上げるべきところではございますが、まずは書中をもちまして閉店のご報告と感謝のご挨拶を申し上げます。</w:t>
      </w:r>
    </w:p>
    <w:p w14:paraId="74C8D72A" w14:textId="77777777" w:rsidR="00A83B21" w:rsidRPr="008F1C2C" w:rsidRDefault="00A83B21" w:rsidP="00A83B21">
      <w:pPr>
        <w:spacing w:line="276" w:lineRule="auto"/>
        <w:rPr>
          <w:rFonts w:ascii="HGP教科書体" w:eastAsia="HGP教科書体" w:hAnsi="ＭＳ 明朝" w:hint="eastAsia"/>
          <w:b/>
          <w:bCs/>
          <w:kern w:val="0"/>
          <w:sz w:val="24"/>
          <w:szCs w:val="24"/>
        </w:rPr>
      </w:pPr>
    </w:p>
    <w:p w14:paraId="56847B20" w14:textId="57F36230" w:rsidR="00A83B21" w:rsidRPr="008F1C2C" w:rsidRDefault="00A83B21" w:rsidP="00A83B21">
      <w:pPr>
        <w:spacing w:line="276" w:lineRule="auto"/>
        <w:jc w:val="left"/>
        <w:rPr>
          <w:rFonts w:ascii="HGP教科書体" w:eastAsia="HGP教科書体" w:hAnsi="ＭＳ 明朝" w:hint="eastAsia"/>
          <w:b/>
          <w:bCs/>
          <w:kern w:val="0"/>
          <w:sz w:val="24"/>
          <w:szCs w:val="24"/>
        </w:rPr>
      </w:pPr>
      <w:r w:rsidRPr="008F1C2C">
        <w:rPr>
          <w:rFonts w:ascii="HGP教科書体" w:eastAsia="HGP教科書体" w:hAnsi="ＭＳ 明朝" w:hint="eastAsia"/>
          <w:b/>
          <w:bCs/>
          <w:kern w:val="0"/>
          <w:sz w:val="24"/>
          <w:szCs w:val="24"/>
        </w:rPr>
        <w:t>末筆ながら、皆様のご健勝とさらなるご発展を心よりお祈り申し上げます。</w:t>
      </w:r>
    </w:p>
    <w:p w14:paraId="672C762B" w14:textId="77777777" w:rsidR="001C1A7A" w:rsidRPr="008F1C2C" w:rsidRDefault="001C1A7A" w:rsidP="00A83B21">
      <w:pPr>
        <w:spacing w:line="276" w:lineRule="auto"/>
        <w:jc w:val="left"/>
        <w:rPr>
          <w:rFonts w:ascii="HGP教科書体" w:eastAsia="HGP教科書体" w:hAnsi="ＭＳ 明朝" w:hint="eastAsia"/>
          <w:b/>
          <w:bCs/>
          <w:kern w:val="0"/>
          <w:sz w:val="24"/>
          <w:szCs w:val="24"/>
        </w:rPr>
      </w:pPr>
    </w:p>
    <w:p w14:paraId="324B6BDC" w14:textId="77777777" w:rsidR="001C1A7A" w:rsidRPr="008F1C2C" w:rsidRDefault="001C1A7A" w:rsidP="00A83B21">
      <w:pPr>
        <w:spacing w:line="276" w:lineRule="auto"/>
        <w:jc w:val="left"/>
        <w:rPr>
          <w:rFonts w:ascii="HGP教科書体" w:eastAsia="HGP教科書体" w:hAnsi="ＭＳ 明朝" w:hint="eastAsia"/>
          <w:b/>
          <w:bCs/>
          <w:kern w:val="0"/>
          <w:sz w:val="24"/>
          <w:szCs w:val="24"/>
        </w:rPr>
      </w:pPr>
    </w:p>
    <w:p w14:paraId="487DF557" w14:textId="77777777" w:rsidR="001C1A7A" w:rsidRPr="008F1C2C" w:rsidRDefault="001C1A7A" w:rsidP="00A83B21">
      <w:pPr>
        <w:spacing w:line="276" w:lineRule="auto"/>
        <w:jc w:val="left"/>
        <w:rPr>
          <w:rFonts w:ascii="HGP教科書体" w:eastAsia="HGP教科書体" w:hAnsi="ＭＳ 明朝" w:hint="eastAsia"/>
          <w:b/>
          <w:bCs/>
          <w:kern w:val="0"/>
          <w:sz w:val="24"/>
          <w:szCs w:val="24"/>
        </w:rPr>
      </w:pPr>
    </w:p>
    <w:p w14:paraId="7D378F84" w14:textId="77777777" w:rsidR="001C1A7A" w:rsidRPr="008F1C2C" w:rsidRDefault="001C1A7A" w:rsidP="00A83B21">
      <w:pPr>
        <w:spacing w:line="276" w:lineRule="auto"/>
        <w:jc w:val="left"/>
        <w:rPr>
          <w:rFonts w:ascii="HGP教科書体" w:eastAsia="HGP教科書体" w:hAnsi="ＭＳ 明朝" w:hint="eastAsia"/>
          <w:b/>
          <w:bCs/>
          <w:kern w:val="0"/>
          <w:sz w:val="24"/>
          <w:szCs w:val="24"/>
        </w:rPr>
      </w:pPr>
    </w:p>
    <w:p w14:paraId="59A441DD" w14:textId="77777777" w:rsidR="001C1A7A" w:rsidRPr="008F1C2C" w:rsidRDefault="001C1A7A" w:rsidP="00A83B21">
      <w:pPr>
        <w:spacing w:line="276" w:lineRule="auto"/>
        <w:jc w:val="left"/>
        <w:rPr>
          <w:rFonts w:ascii="HGP教科書体" w:eastAsia="HGP教科書体" w:hAnsi="ＭＳ 明朝" w:hint="eastAsia"/>
          <w:b/>
          <w:bCs/>
          <w:kern w:val="0"/>
          <w:sz w:val="24"/>
          <w:szCs w:val="24"/>
        </w:rPr>
      </w:pPr>
    </w:p>
    <w:p w14:paraId="745D4937" w14:textId="77777777" w:rsidR="001C1A7A" w:rsidRPr="008F1C2C" w:rsidRDefault="001C1A7A" w:rsidP="00A83B21">
      <w:pPr>
        <w:spacing w:line="276" w:lineRule="auto"/>
        <w:jc w:val="left"/>
        <w:rPr>
          <w:rFonts w:ascii="HGP教科書体" w:eastAsia="HGP教科書体" w:hAnsi="ＭＳ 明朝" w:hint="eastAsia"/>
          <w:b/>
          <w:bCs/>
          <w:kern w:val="0"/>
          <w:sz w:val="24"/>
          <w:szCs w:val="24"/>
        </w:rPr>
      </w:pPr>
    </w:p>
    <w:p w14:paraId="4BD13D9B" w14:textId="77777777" w:rsidR="001C1A7A" w:rsidRPr="008F1C2C" w:rsidRDefault="001C1A7A" w:rsidP="001C1A7A">
      <w:pPr>
        <w:spacing w:line="276" w:lineRule="auto"/>
        <w:jc w:val="right"/>
        <w:rPr>
          <w:rFonts w:ascii="HGP教科書体" w:eastAsia="HGP教科書体" w:hAnsi="ＭＳ 明朝" w:hint="eastAsia"/>
          <w:b/>
          <w:bCs/>
          <w:kern w:val="0"/>
          <w:sz w:val="24"/>
          <w:szCs w:val="24"/>
        </w:rPr>
      </w:pPr>
    </w:p>
    <w:p w14:paraId="49233647" w14:textId="76F2631D" w:rsidR="001C1A7A" w:rsidRPr="008F1C2C" w:rsidRDefault="001C1A7A" w:rsidP="001C1A7A">
      <w:pPr>
        <w:spacing w:line="276" w:lineRule="auto"/>
        <w:jc w:val="right"/>
        <w:rPr>
          <w:rFonts w:ascii="HGP教科書体" w:eastAsia="HGP教科書体" w:hAnsi="ＭＳ 明朝" w:hint="eastAsia"/>
          <w:b/>
          <w:bCs/>
          <w:kern w:val="0"/>
          <w:sz w:val="24"/>
          <w:szCs w:val="24"/>
        </w:rPr>
      </w:pPr>
      <w:r w:rsidRPr="008F1C2C">
        <w:rPr>
          <w:rFonts w:ascii="HGP教科書体" w:eastAsia="HGP教科書体" w:hAnsi="ＭＳ 明朝" w:hint="eastAsia"/>
          <w:b/>
          <w:bCs/>
          <w:kern w:val="0"/>
          <w:sz w:val="24"/>
          <w:szCs w:val="24"/>
        </w:rPr>
        <w:t>○</w:t>
      </w:r>
      <w:r w:rsidRPr="008F1C2C">
        <w:rPr>
          <w:rFonts w:ascii="HGP教科書体" w:eastAsia="HGP教科書体" w:hAnsi="ＭＳ 明朝" w:hint="eastAsia"/>
          <w:b/>
          <w:bCs/>
          <w:kern w:val="0"/>
          <w:sz w:val="24"/>
          <w:szCs w:val="24"/>
        </w:rPr>
        <w:t>店</w:t>
      </w:r>
    </w:p>
    <w:p w14:paraId="4F67637F" w14:textId="58F01006" w:rsidR="001C1A7A" w:rsidRPr="008F1C2C" w:rsidRDefault="001C1A7A" w:rsidP="001C1A7A">
      <w:pPr>
        <w:spacing w:line="276" w:lineRule="auto"/>
        <w:jc w:val="right"/>
        <w:rPr>
          <w:rFonts w:ascii="HGP教科書体" w:eastAsia="HGP教科書体" w:hAnsi="ＭＳ 明朝" w:hint="eastAsia"/>
          <w:b/>
          <w:bCs/>
          <w:kern w:val="0"/>
          <w:sz w:val="24"/>
          <w:szCs w:val="24"/>
        </w:rPr>
      </w:pPr>
      <w:r w:rsidRPr="008F1C2C">
        <w:rPr>
          <w:rFonts w:ascii="HGP教科書体" w:eastAsia="HGP教科書体" w:hAnsi="ＭＳ 明朝" w:hint="eastAsia"/>
          <w:b/>
          <w:bCs/>
          <w:kern w:val="0"/>
          <w:sz w:val="24"/>
          <w:szCs w:val="24"/>
        </w:rPr>
        <w:t xml:space="preserve">店主　</w:t>
      </w:r>
      <w:r w:rsidRPr="008F1C2C">
        <w:rPr>
          <w:rFonts w:ascii="HGP教科書体" w:eastAsia="HGP教科書体" w:hAnsi="ＭＳ 明朝" w:hint="eastAsia"/>
          <w:b/>
          <w:bCs/>
          <w:kern w:val="0"/>
          <w:sz w:val="24"/>
          <w:szCs w:val="24"/>
        </w:rPr>
        <w:t>○</w:t>
      </w:r>
      <w:r w:rsidRPr="008F1C2C">
        <w:rPr>
          <w:rFonts w:ascii="HGP教科書体" w:eastAsia="HGP教科書体" w:hAnsi="ＭＳ 明朝" w:hint="eastAsia"/>
          <w:b/>
          <w:bCs/>
          <w:kern w:val="0"/>
          <w:sz w:val="24"/>
          <w:szCs w:val="24"/>
        </w:rPr>
        <w:t xml:space="preserve"> </w:t>
      </w:r>
      <w:r w:rsidRPr="008F1C2C">
        <w:rPr>
          <w:rFonts w:ascii="HGP教科書体" w:eastAsia="HGP教科書体" w:hAnsi="ＭＳ 明朝" w:hint="eastAsia"/>
          <w:b/>
          <w:bCs/>
          <w:kern w:val="0"/>
          <w:sz w:val="24"/>
          <w:szCs w:val="24"/>
        </w:rPr>
        <w:t>○</w:t>
      </w:r>
    </w:p>
    <w:sectPr w:rsidR="001C1A7A" w:rsidRPr="008F1C2C" w:rsidSect="001C1A7A">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144E" w14:textId="77777777" w:rsidR="00841B12" w:rsidRDefault="00841B12" w:rsidP="002E0B98">
      <w:r>
        <w:separator/>
      </w:r>
    </w:p>
  </w:endnote>
  <w:endnote w:type="continuationSeparator" w:id="0">
    <w:p w14:paraId="2359CE93" w14:textId="77777777" w:rsidR="00841B12" w:rsidRDefault="00841B1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2C46" w14:textId="77777777" w:rsidR="00841B12" w:rsidRDefault="00841B12" w:rsidP="002E0B98">
      <w:r>
        <w:separator/>
      </w:r>
    </w:p>
  </w:footnote>
  <w:footnote w:type="continuationSeparator" w:id="0">
    <w:p w14:paraId="7F6B2F9B" w14:textId="77777777" w:rsidR="00841B12" w:rsidRDefault="00841B12"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813B2"/>
    <w:multiLevelType w:val="hybridMultilevel"/>
    <w:tmpl w:val="780E2066"/>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C257CD8"/>
    <w:multiLevelType w:val="multilevel"/>
    <w:tmpl w:val="8F7A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885359">
    <w:abstractNumId w:val="9"/>
  </w:num>
  <w:num w:numId="2" w16cid:durableId="891498559">
    <w:abstractNumId w:val="1"/>
  </w:num>
  <w:num w:numId="3" w16cid:durableId="691497658">
    <w:abstractNumId w:val="2"/>
  </w:num>
  <w:num w:numId="4" w16cid:durableId="776290036">
    <w:abstractNumId w:val="3"/>
  </w:num>
  <w:num w:numId="5" w16cid:durableId="624000436">
    <w:abstractNumId w:val="6"/>
  </w:num>
  <w:num w:numId="6" w16cid:durableId="154415788">
    <w:abstractNumId w:val="4"/>
  </w:num>
  <w:num w:numId="7" w16cid:durableId="1100024687">
    <w:abstractNumId w:val="7"/>
  </w:num>
  <w:num w:numId="8" w16cid:durableId="470250611">
    <w:abstractNumId w:val="0"/>
  </w:num>
  <w:num w:numId="9" w16cid:durableId="652102870">
    <w:abstractNumId w:val="8"/>
  </w:num>
  <w:num w:numId="10" w16cid:durableId="1241022216">
    <w:abstractNumId w:val="5"/>
  </w:num>
  <w:num w:numId="11" w16cid:durableId="1615944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05B8"/>
    <w:rsid w:val="00014A57"/>
    <w:rsid w:val="00032169"/>
    <w:rsid w:val="000566C8"/>
    <w:rsid w:val="00060535"/>
    <w:rsid w:val="00074804"/>
    <w:rsid w:val="00091555"/>
    <w:rsid w:val="0009511E"/>
    <w:rsid w:val="000B5185"/>
    <w:rsid w:val="000D1CA1"/>
    <w:rsid w:val="000E3E57"/>
    <w:rsid w:val="001217A4"/>
    <w:rsid w:val="00182F67"/>
    <w:rsid w:val="001C1A7A"/>
    <w:rsid w:val="00233D39"/>
    <w:rsid w:val="0024467C"/>
    <w:rsid w:val="00253104"/>
    <w:rsid w:val="00260F44"/>
    <w:rsid w:val="002A08FB"/>
    <w:rsid w:val="002E0B98"/>
    <w:rsid w:val="002F5645"/>
    <w:rsid w:val="00301D5C"/>
    <w:rsid w:val="0031319B"/>
    <w:rsid w:val="00313514"/>
    <w:rsid w:val="00316B19"/>
    <w:rsid w:val="0031783A"/>
    <w:rsid w:val="00324353"/>
    <w:rsid w:val="00340D37"/>
    <w:rsid w:val="00341CAB"/>
    <w:rsid w:val="00347D33"/>
    <w:rsid w:val="00350CAA"/>
    <w:rsid w:val="00385A79"/>
    <w:rsid w:val="003F0077"/>
    <w:rsid w:val="004122E5"/>
    <w:rsid w:val="0042209F"/>
    <w:rsid w:val="004343D6"/>
    <w:rsid w:val="00435DC5"/>
    <w:rsid w:val="00444D2C"/>
    <w:rsid w:val="00470F51"/>
    <w:rsid w:val="004C67F4"/>
    <w:rsid w:val="004D2E08"/>
    <w:rsid w:val="00504865"/>
    <w:rsid w:val="005049D4"/>
    <w:rsid w:val="0052100E"/>
    <w:rsid w:val="005A39D9"/>
    <w:rsid w:val="005A779A"/>
    <w:rsid w:val="005C13F1"/>
    <w:rsid w:val="00614E2E"/>
    <w:rsid w:val="00623D9C"/>
    <w:rsid w:val="00633FB2"/>
    <w:rsid w:val="00642227"/>
    <w:rsid w:val="00646D78"/>
    <w:rsid w:val="00652621"/>
    <w:rsid w:val="00660864"/>
    <w:rsid w:val="0066122E"/>
    <w:rsid w:val="00696733"/>
    <w:rsid w:val="006F2469"/>
    <w:rsid w:val="00715176"/>
    <w:rsid w:val="0076212A"/>
    <w:rsid w:val="00775553"/>
    <w:rsid w:val="00795AF5"/>
    <w:rsid w:val="007D5712"/>
    <w:rsid w:val="007F59B7"/>
    <w:rsid w:val="008135CD"/>
    <w:rsid w:val="00816A72"/>
    <w:rsid w:val="008278C9"/>
    <w:rsid w:val="008362B8"/>
    <w:rsid w:val="00841B12"/>
    <w:rsid w:val="00865510"/>
    <w:rsid w:val="00872A75"/>
    <w:rsid w:val="00894D06"/>
    <w:rsid w:val="008B0DB6"/>
    <w:rsid w:val="008D1527"/>
    <w:rsid w:val="008E674A"/>
    <w:rsid w:val="008F1C2C"/>
    <w:rsid w:val="008F2B2D"/>
    <w:rsid w:val="009547C6"/>
    <w:rsid w:val="00976540"/>
    <w:rsid w:val="009D142F"/>
    <w:rsid w:val="009D39C6"/>
    <w:rsid w:val="00A06D5E"/>
    <w:rsid w:val="00A2395C"/>
    <w:rsid w:val="00A30566"/>
    <w:rsid w:val="00A3799F"/>
    <w:rsid w:val="00A510C4"/>
    <w:rsid w:val="00A8055F"/>
    <w:rsid w:val="00A83B21"/>
    <w:rsid w:val="00AB7109"/>
    <w:rsid w:val="00AC229F"/>
    <w:rsid w:val="00B10FEE"/>
    <w:rsid w:val="00B81A8B"/>
    <w:rsid w:val="00BA76CE"/>
    <w:rsid w:val="00BC5EE7"/>
    <w:rsid w:val="00BC6C01"/>
    <w:rsid w:val="00BD4B1C"/>
    <w:rsid w:val="00BE7AB1"/>
    <w:rsid w:val="00C16105"/>
    <w:rsid w:val="00C3017E"/>
    <w:rsid w:val="00C90E26"/>
    <w:rsid w:val="00CE7327"/>
    <w:rsid w:val="00D20814"/>
    <w:rsid w:val="00DB7DCF"/>
    <w:rsid w:val="00DD2A3E"/>
    <w:rsid w:val="00DE19C7"/>
    <w:rsid w:val="00DF17A6"/>
    <w:rsid w:val="00E13462"/>
    <w:rsid w:val="00E20D3E"/>
    <w:rsid w:val="00E270C9"/>
    <w:rsid w:val="00E660B8"/>
    <w:rsid w:val="00E84A54"/>
    <w:rsid w:val="00E92CBA"/>
    <w:rsid w:val="00EA1A22"/>
    <w:rsid w:val="00EA5024"/>
    <w:rsid w:val="00EB0009"/>
    <w:rsid w:val="00ED2062"/>
    <w:rsid w:val="00F00EEC"/>
    <w:rsid w:val="00F135E9"/>
    <w:rsid w:val="00F32243"/>
    <w:rsid w:val="00F66412"/>
    <w:rsid w:val="00F81FDD"/>
    <w:rsid w:val="00FA2607"/>
    <w:rsid w:val="00FB5B84"/>
    <w:rsid w:val="00FC6B9C"/>
    <w:rsid w:val="00FD3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448697278">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 w:id="2116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5DAC-191A-42F9-8159-6C986FD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42</cp:revision>
  <cp:lastPrinted>2025-08-05T10:13:00Z</cp:lastPrinted>
  <dcterms:created xsi:type="dcterms:W3CDTF">2023-10-18T09:06:00Z</dcterms:created>
  <dcterms:modified xsi:type="dcterms:W3CDTF">2025-08-22T06:53:00Z</dcterms:modified>
</cp:coreProperties>
</file>